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0A" w:rsidRPr="00FA0FC8" w:rsidRDefault="00800EB6">
      <w:r>
        <w:tab/>
      </w:r>
      <w:r>
        <w:tab/>
      </w:r>
      <w:r>
        <w:tab/>
      </w:r>
      <w:r w:rsidRPr="00800EB6">
        <w:rPr>
          <w:b/>
          <w:color w:val="FF0000"/>
          <w:sz w:val="28"/>
          <w:szCs w:val="28"/>
        </w:rPr>
        <w:t>VX1</w:t>
      </w:r>
      <w:r w:rsidRPr="00800EB6">
        <w:rPr>
          <w:b/>
          <w:sz w:val="28"/>
          <w:szCs w:val="28"/>
        </w:rPr>
        <w:t xml:space="preserve"> </w:t>
      </w:r>
      <w:r w:rsidRPr="00800EB6">
        <w:rPr>
          <w:b/>
          <w:color w:val="1F497D" w:themeColor="text2"/>
          <w:sz w:val="28"/>
          <w:szCs w:val="28"/>
        </w:rPr>
        <w:t>Geiger counter</w:t>
      </w:r>
      <w:r w:rsidRPr="00800EB6">
        <w:rPr>
          <w:color w:val="1F497D" w:themeColor="text2"/>
          <w:sz w:val="28"/>
          <w:szCs w:val="28"/>
        </w:rPr>
        <w:t xml:space="preserve"> </w:t>
      </w:r>
      <w:r w:rsidRPr="00800EB6">
        <w:rPr>
          <w:sz w:val="28"/>
          <w:szCs w:val="28"/>
        </w:rPr>
        <w:t xml:space="preserve">and </w:t>
      </w:r>
      <w:r w:rsidR="00FA0FC8" w:rsidRPr="00800EB6">
        <w:rPr>
          <w:b/>
          <w:color w:val="1F497D" w:themeColor="text2"/>
          <w:sz w:val="28"/>
          <w:szCs w:val="28"/>
        </w:rPr>
        <w:t xml:space="preserve">Logger </w:t>
      </w:r>
      <w:r w:rsidR="00FA0FC8" w:rsidRPr="00FA0FC8">
        <w:rPr>
          <w:color w:val="1F497D" w:themeColor="text2"/>
        </w:rPr>
        <w:t>(</w:t>
      </w:r>
      <w:r w:rsidR="00FA0FC8" w:rsidRPr="00FA0FC8">
        <w:t>Page 1 of 2)</w:t>
      </w:r>
    </w:p>
    <w:p w:rsidR="00800EB6" w:rsidRDefault="007E33F6">
      <w:pPr>
        <w:rPr>
          <w:sz w:val="28"/>
          <w:szCs w:val="28"/>
        </w:rPr>
      </w:pPr>
      <w:r>
        <w:rPr>
          <w:sz w:val="28"/>
          <w:szCs w:val="28"/>
        </w:rPr>
        <w:tab/>
      </w:r>
      <w:r>
        <w:rPr>
          <w:sz w:val="28"/>
          <w:szCs w:val="28"/>
        </w:rPr>
        <w:tab/>
      </w:r>
      <w:r>
        <w:rPr>
          <w:sz w:val="28"/>
          <w:szCs w:val="28"/>
        </w:rPr>
        <w:tab/>
      </w:r>
      <w:r w:rsidR="004B2EE2">
        <w:rPr>
          <w:sz w:val="28"/>
          <w:szCs w:val="28"/>
        </w:rPr>
        <w:tab/>
      </w:r>
      <w:r w:rsidR="00800EB6" w:rsidRPr="00800EB6">
        <w:rPr>
          <w:sz w:val="28"/>
          <w:szCs w:val="28"/>
        </w:rPr>
        <w:t xml:space="preserve">User Guide </w:t>
      </w:r>
      <w:r w:rsidR="00800EB6">
        <w:rPr>
          <w:sz w:val="28"/>
          <w:szCs w:val="28"/>
        </w:rPr>
        <w:t xml:space="preserve">(Firmware </w:t>
      </w:r>
      <w:r w:rsidR="00800EB6" w:rsidRPr="00800EB6">
        <w:rPr>
          <w:sz w:val="28"/>
          <w:szCs w:val="28"/>
        </w:rPr>
        <w:t>V1.0</w:t>
      </w:r>
      <w:r w:rsidR="00800EB6">
        <w:rPr>
          <w:sz w:val="28"/>
          <w:szCs w:val="28"/>
        </w:rPr>
        <w:t>)</w:t>
      </w:r>
    </w:p>
    <w:p w:rsidR="00800EB6" w:rsidRDefault="00800EB6">
      <w:pPr>
        <w:rPr>
          <w:sz w:val="28"/>
          <w:szCs w:val="28"/>
          <w:u w:val="single"/>
        </w:rPr>
      </w:pPr>
      <w:r w:rsidRPr="00800EB6">
        <w:rPr>
          <w:sz w:val="28"/>
          <w:szCs w:val="28"/>
          <w:u w:val="single"/>
        </w:rPr>
        <w:t>Overview</w:t>
      </w:r>
    </w:p>
    <w:p w:rsidR="00CB7A72" w:rsidRDefault="00800EB6" w:rsidP="00CB7A72">
      <w:pPr>
        <w:spacing w:after="0"/>
      </w:pPr>
      <w:r>
        <w:t>The VX1 is a handheld Geiger counter powered by and internal</w:t>
      </w:r>
      <w:r w:rsidR="007E33F6">
        <w:t xml:space="preserve"> </w:t>
      </w:r>
      <w:r>
        <w:t xml:space="preserve">9v PP3 battery or an external 9-12v power supply plugged into a socket on the side. The VX1 contains a ZP1401 Geiger tube with a mica window that can detect </w:t>
      </w:r>
      <w:r w:rsidR="007E33F6">
        <w:t>alpha beta and gamma particles. The unit contains an accurate real time clock that has battery backup.</w:t>
      </w:r>
      <w:r w:rsidR="00CB7A72">
        <w:t xml:space="preserve"> It can log data for up to 15 days in internal non-volatile memory. </w:t>
      </w:r>
    </w:p>
    <w:p w:rsidR="00800EB6" w:rsidRDefault="00CB7A72" w:rsidP="00CB7A72">
      <w:pPr>
        <w:spacing w:after="0"/>
      </w:pPr>
      <w:r>
        <w:t>A USB port is fitted to allow connection a PC to enable logging real time or to dump the internal log memory</w:t>
      </w:r>
    </w:p>
    <w:p w:rsidR="00800EB6" w:rsidRDefault="00800EB6">
      <w:pPr>
        <w:rPr>
          <w:sz w:val="28"/>
          <w:szCs w:val="28"/>
          <w:u w:val="single"/>
        </w:rPr>
      </w:pPr>
      <w:r w:rsidRPr="00800EB6">
        <w:rPr>
          <w:sz w:val="28"/>
          <w:szCs w:val="28"/>
          <w:u w:val="single"/>
        </w:rPr>
        <w:t>Operation</w:t>
      </w:r>
    </w:p>
    <w:p w:rsidR="00950E8F" w:rsidRDefault="00800EB6" w:rsidP="00950E8F">
      <w:pPr>
        <w:spacing w:after="0"/>
      </w:pPr>
      <w:r>
        <w:t xml:space="preserve">The VX1 is turned on by a 3 position slide switch on the side. The centre position is off. Moving towards the display turns the unit on with the internal battery and moving towards the rear turns the unit on with an external power </w:t>
      </w:r>
      <w:r w:rsidR="00950E8F">
        <w:t>supply if</w:t>
      </w:r>
      <w:r>
        <w:t xml:space="preserve"> connected.</w:t>
      </w:r>
      <w:r w:rsidR="00950E8F">
        <w:t xml:space="preserve"> When first turned on the VX1 will display briefly “Geiger</w:t>
      </w:r>
      <w:r w:rsidR="00146BA5">
        <w:t xml:space="preserve"> VX1**</w:t>
      </w:r>
      <w:r w:rsidR="00950E8F">
        <w:t xml:space="preserve"> V1.0 Press * for menus” then </w:t>
      </w:r>
      <w:r w:rsidR="00146BA5">
        <w:t xml:space="preserve">change </w:t>
      </w:r>
      <w:bookmarkStart w:id="0" w:name="_GoBack"/>
      <w:bookmarkEnd w:id="0"/>
      <w:r w:rsidR="00C652E7">
        <w:t>to the</w:t>
      </w:r>
      <w:r w:rsidR="00950E8F">
        <w:t xml:space="preserve"> normal idle display showing the current </w:t>
      </w:r>
      <w:r w:rsidR="006A5D56">
        <w:t xml:space="preserve">date and </w:t>
      </w:r>
      <w:r w:rsidR="00950E8F">
        <w:t xml:space="preserve">time on the top line and the current count per minute on the bottom line. </w:t>
      </w:r>
    </w:p>
    <w:p w:rsidR="00950E8F" w:rsidRDefault="00950E8F" w:rsidP="00950E8F">
      <w:pPr>
        <w:spacing w:after="0"/>
      </w:pPr>
      <w:r>
        <w:t>Typical display will be: -</w:t>
      </w:r>
      <w:r>
        <w:tab/>
      </w:r>
      <w:r>
        <w:tab/>
      </w:r>
      <w:r w:rsidR="00146BA5">
        <w:t>“</w:t>
      </w:r>
      <w:r>
        <w:t xml:space="preserve">10/02/16 </w:t>
      </w:r>
      <w:proofErr w:type="gramStart"/>
      <w:r>
        <w:t>10:32  S</w:t>
      </w:r>
      <w:proofErr w:type="gramEnd"/>
      <w:r w:rsidR="00146BA5">
        <w:t>”</w:t>
      </w:r>
    </w:p>
    <w:p w:rsidR="00950E8F" w:rsidRDefault="00146BA5" w:rsidP="00950E8F">
      <w:pPr>
        <w:ind w:left="2160" w:firstLine="720"/>
      </w:pPr>
      <w:r>
        <w:t xml:space="preserve"> “</w:t>
      </w:r>
      <w:r w:rsidR="00950E8F">
        <w:t>CPM 000022      L</w:t>
      </w:r>
      <w:r>
        <w:t>”</w:t>
      </w:r>
    </w:p>
    <w:p w:rsidR="007E33F6" w:rsidRDefault="00950E8F" w:rsidP="00950E8F">
      <w:r>
        <w:t xml:space="preserve">The S icon indicates that the sounder is active and the L that the </w:t>
      </w:r>
      <w:r w:rsidR="007E33F6">
        <w:t>led above</w:t>
      </w:r>
      <w:r>
        <w:t xml:space="preserve"> the display is also </w:t>
      </w:r>
      <w:r w:rsidR="007E33F6">
        <w:t xml:space="preserve">active. </w:t>
      </w:r>
      <w:r>
        <w:t xml:space="preserve">The sounder and led operate every time a particle </w:t>
      </w:r>
      <w:r w:rsidR="007E33F6">
        <w:t xml:space="preserve">triggers </w:t>
      </w:r>
      <w:r>
        <w:t>the Geiger tube.</w:t>
      </w:r>
      <w:r w:rsidR="007E33F6">
        <w:t xml:space="preserve"> The sounder can be turned on or off by pressing the A on the keyboard and the led by pressing the B. CPM indicates counts per minute followed by the count which is 6 digits. The Geiger tube fitted can count over 300,000 counts per minute.</w:t>
      </w:r>
      <w:r w:rsidR="006A5D56">
        <w:t xml:space="preserve"> </w:t>
      </w:r>
      <w:r w:rsidR="007E33F6">
        <w:t xml:space="preserve"> </w:t>
      </w:r>
    </w:p>
    <w:p w:rsidR="006E4BEB" w:rsidRDefault="006E4BEB" w:rsidP="00950E8F">
      <w:pPr>
        <w:rPr>
          <w:sz w:val="28"/>
          <w:szCs w:val="28"/>
          <w:u w:val="single"/>
        </w:rPr>
      </w:pPr>
      <w:r w:rsidRPr="006E4BEB">
        <w:rPr>
          <w:sz w:val="28"/>
          <w:szCs w:val="28"/>
          <w:u w:val="single"/>
        </w:rPr>
        <w:t>POWER</w:t>
      </w:r>
    </w:p>
    <w:p w:rsidR="006E4BEB" w:rsidRDefault="006E4BEB" w:rsidP="004B2EE2">
      <w:pPr>
        <w:spacing w:after="0"/>
      </w:pPr>
      <w:r>
        <w:t xml:space="preserve">On internal battery PP3 with a fresh battery, for example Duracell MN1604, the VX1 should run for around 30 hours in logging mode with the sounder and led turned off and background radiation of around 25 CPM. External power should be 9-12v </w:t>
      </w:r>
      <w:r w:rsidR="004B2EE2">
        <w:t>(13.8 Max) supplied by a</w:t>
      </w:r>
      <w:r>
        <w:t xml:space="preserve"> 5.5mm x 2.1mm </w:t>
      </w:r>
      <w:r w:rsidR="004B2EE2">
        <w:t>connector</w:t>
      </w:r>
      <w:r>
        <w:t xml:space="preserve"> centre pin </w:t>
      </w:r>
      <w:r w:rsidR="004B2EE2">
        <w:t>positive.</w:t>
      </w:r>
    </w:p>
    <w:p w:rsidR="004B2EE2" w:rsidRDefault="004B2EE2" w:rsidP="004B2EE2">
      <w:pPr>
        <w:spacing w:after="0"/>
      </w:pPr>
      <w:r>
        <w:t>Current consumption is around 20mA</w:t>
      </w:r>
    </w:p>
    <w:p w:rsidR="007E33F6" w:rsidRDefault="007E33F6" w:rsidP="00950E8F">
      <w:pPr>
        <w:rPr>
          <w:sz w:val="28"/>
          <w:szCs w:val="28"/>
          <w:u w:val="single"/>
        </w:rPr>
      </w:pPr>
      <w:r w:rsidRPr="007E33F6">
        <w:rPr>
          <w:sz w:val="28"/>
          <w:szCs w:val="28"/>
          <w:u w:val="single"/>
        </w:rPr>
        <w:t>Menus</w:t>
      </w:r>
    </w:p>
    <w:p w:rsidR="007E33F6" w:rsidRDefault="007E33F6" w:rsidP="00853D40">
      <w:pPr>
        <w:spacing w:after="0"/>
      </w:pPr>
      <w:r w:rsidRPr="007E33F6">
        <w:t xml:space="preserve">Setup </w:t>
      </w:r>
      <w:r>
        <w:t>menus can be accessed in sequence by pressing the * key. The sequence is “Main Menu”</w:t>
      </w:r>
      <w:r w:rsidR="00853D40">
        <w:t>&gt;</w:t>
      </w:r>
      <w:r>
        <w:t>“Set Date</w:t>
      </w:r>
      <w:r w:rsidR="00853D40">
        <w:t xml:space="preserve"> /</w:t>
      </w:r>
      <w:r>
        <w:t xml:space="preserve"> Time”</w:t>
      </w:r>
      <w:r w:rsidR="00853D40">
        <w:t>&gt;</w:t>
      </w:r>
      <w:r>
        <w:t>“</w:t>
      </w:r>
      <w:r w:rsidR="00853D40">
        <w:t xml:space="preserve">Display </w:t>
      </w:r>
      <w:r>
        <w:t>CPM”</w:t>
      </w:r>
      <w:r w:rsidR="00853D40">
        <w:t>&gt;</w:t>
      </w:r>
      <w:r>
        <w:t>“</w:t>
      </w:r>
      <w:r w:rsidR="00853D40">
        <w:t xml:space="preserve">Display </w:t>
      </w:r>
      <w:proofErr w:type="spellStart"/>
      <w:r>
        <w:t>mR</w:t>
      </w:r>
      <w:proofErr w:type="spellEnd"/>
      <w:r>
        <w:t>/H</w:t>
      </w:r>
      <w:r w:rsidR="00853D40">
        <w:t>ou</w:t>
      </w:r>
      <w:r>
        <w:t>r”</w:t>
      </w:r>
      <w:r w:rsidR="00853D40">
        <w:t>&gt;</w:t>
      </w:r>
      <w:r>
        <w:t>“</w:t>
      </w:r>
      <w:r w:rsidR="00853D40">
        <w:t xml:space="preserve">Generate </w:t>
      </w:r>
      <w:r>
        <w:t>Random N</w:t>
      </w:r>
      <w:r w:rsidR="00853D40">
        <w:t>os?</w:t>
      </w:r>
      <w:r>
        <w:t>”</w:t>
      </w:r>
      <w:r w:rsidR="00853D40">
        <w:t>&gt;</w:t>
      </w:r>
      <w:r>
        <w:t xml:space="preserve">“Log </w:t>
      </w:r>
      <w:r w:rsidR="00853D40">
        <w:t>Functions</w:t>
      </w:r>
      <w:r>
        <w:t>”</w:t>
      </w:r>
      <w:r w:rsidR="00853D40">
        <w:t>.</w:t>
      </w:r>
    </w:p>
    <w:p w:rsidR="00853D40" w:rsidRDefault="00853D40" w:rsidP="00853D40">
      <w:pPr>
        <w:spacing w:after="0"/>
      </w:pPr>
      <w:r>
        <w:t>Detailed description of each menu follows below:-</w:t>
      </w:r>
    </w:p>
    <w:p w:rsidR="00853D40" w:rsidRDefault="00853D40" w:rsidP="00853D40">
      <w:pPr>
        <w:spacing w:after="0"/>
      </w:pPr>
      <w:r>
        <w:t>_______________</w:t>
      </w:r>
    </w:p>
    <w:p w:rsidR="00853D40" w:rsidRDefault="00853D40" w:rsidP="00853D40">
      <w:pPr>
        <w:spacing w:after="0"/>
      </w:pPr>
      <w:r>
        <w:t>“Set Date / Time?”</w:t>
      </w:r>
    </w:p>
    <w:p w:rsidR="00853D40" w:rsidRDefault="00853D40" w:rsidP="00853D40">
      <w:pPr>
        <w:spacing w:after="0"/>
      </w:pPr>
      <w:r>
        <w:t>“# OK * Next        “. Press # key to set the date then press # again to set the time.</w:t>
      </w:r>
    </w:p>
    <w:p w:rsidR="00853D40" w:rsidRDefault="00853D40" w:rsidP="00853D40">
      <w:pPr>
        <w:spacing w:after="0"/>
      </w:pPr>
      <w:r>
        <w:t>_______________</w:t>
      </w:r>
    </w:p>
    <w:p w:rsidR="00853D40" w:rsidRDefault="00853D40" w:rsidP="00853D40">
      <w:pPr>
        <w:spacing w:after="0"/>
      </w:pPr>
      <w:r>
        <w:t>“Display CPM     “</w:t>
      </w:r>
    </w:p>
    <w:p w:rsidR="00853D40" w:rsidRDefault="00853D40" w:rsidP="00853D40">
      <w:pPr>
        <w:spacing w:after="0"/>
      </w:pPr>
      <w:proofErr w:type="gramStart"/>
      <w:r>
        <w:t>“# OK * Next     “.</w:t>
      </w:r>
      <w:proofErr w:type="gramEnd"/>
      <w:r>
        <w:t xml:space="preserve">  Press # to display in Counts per minute.</w:t>
      </w:r>
    </w:p>
    <w:p w:rsidR="006E4BEB" w:rsidRDefault="006E4BEB" w:rsidP="006E4BEB">
      <w:pPr>
        <w:ind w:left="720" w:firstLine="720"/>
        <w:rPr>
          <w:b/>
          <w:color w:val="FF0000"/>
          <w:sz w:val="28"/>
          <w:szCs w:val="28"/>
        </w:rPr>
      </w:pPr>
    </w:p>
    <w:p w:rsidR="006E4BEB" w:rsidRDefault="006E4BEB" w:rsidP="006E4BEB">
      <w:pPr>
        <w:ind w:left="720" w:firstLine="720"/>
      </w:pPr>
      <w:r w:rsidRPr="00800EB6">
        <w:rPr>
          <w:b/>
          <w:color w:val="FF0000"/>
          <w:sz w:val="28"/>
          <w:szCs w:val="28"/>
        </w:rPr>
        <w:t>VX1</w:t>
      </w:r>
      <w:r w:rsidRPr="00800EB6">
        <w:rPr>
          <w:b/>
          <w:sz w:val="28"/>
          <w:szCs w:val="28"/>
        </w:rPr>
        <w:t xml:space="preserve"> </w:t>
      </w:r>
      <w:r w:rsidRPr="00800EB6">
        <w:rPr>
          <w:b/>
          <w:color w:val="1F497D" w:themeColor="text2"/>
          <w:sz w:val="28"/>
          <w:szCs w:val="28"/>
        </w:rPr>
        <w:t>Geiger counter</w:t>
      </w:r>
      <w:r w:rsidRPr="00800EB6">
        <w:rPr>
          <w:color w:val="1F497D" w:themeColor="text2"/>
          <w:sz w:val="28"/>
          <w:szCs w:val="28"/>
        </w:rPr>
        <w:t xml:space="preserve"> </w:t>
      </w:r>
      <w:r w:rsidRPr="00800EB6">
        <w:rPr>
          <w:sz w:val="28"/>
          <w:szCs w:val="28"/>
        </w:rPr>
        <w:t xml:space="preserve">and </w:t>
      </w:r>
      <w:r w:rsidRPr="00800EB6">
        <w:rPr>
          <w:b/>
          <w:color w:val="1F497D" w:themeColor="text2"/>
          <w:sz w:val="28"/>
          <w:szCs w:val="28"/>
        </w:rPr>
        <w:t xml:space="preserve">Logger </w:t>
      </w:r>
      <w:r w:rsidRPr="00FA0FC8">
        <w:rPr>
          <w:color w:val="1F497D" w:themeColor="text2"/>
        </w:rPr>
        <w:t>(</w:t>
      </w:r>
      <w:r w:rsidRPr="00FA0FC8">
        <w:t xml:space="preserve">Page </w:t>
      </w:r>
      <w:r>
        <w:t>2</w:t>
      </w:r>
      <w:r w:rsidRPr="00FA0FC8">
        <w:t xml:space="preserve"> of 2)</w:t>
      </w:r>
    </w:p>
    <w:p w:rsidR="006E4BEB" w:rsidRDefault="006E4BEB" w:rsidP="00853D40">
      <w:pPr>
        <w:spacing w:after="0"/>
      </w:pPr>
    </w:p>
    <w:p w:rsidR="006E4BEB" w:rsidRDefault="006E4BEB" w:rsidP="00853D40">
      <w:pPr>
        <w:spacing w:after="0"/>
      </w:pPr>
      <w:r>
        <w:t>--------------------------</w:t>
      </w:r>
    </w:p>
    <w:p w:rsidR="00853D40" w:rsidRDefault="00853D40" w:rsidP="00853D40">
      <w:pPr>
        <w:spacing w:after="0"/>
      </w:pPr>
      <w:r>
        <w:t xml:space="preserve">“Display </w:t>
      </w:r>
      <w:proofErr w:type="spellStart"/>
      <w:r>
        <w:t>mR</w:t>
      </w:r>
      <w:proofErr w:type="spellEnd"/>
      <w:r>
        <w:t>/Hour”</w:t>
      </w:r>
    </w:p>
    <w:p w:rsidR="00853D40" w:rsidRDefault="00853D40" w:rsidP="00853D40">
      <w:pPr>
        <w:spacing w:after="0"/>
      </w:pPr>
      <w:proofErr w:type="gramStart"/>
      <w:r>
        <w:t>“# OK * Next         “.</w:t>
      </w:r>
      <w:proofErr w:type="gramEnd"/>
      <w:r>
        <w:t xml:space="preserve"> Press # to display dose rate </w:t>
      </w:r>
      <w:proofErr w:type="spellStart"/>
      <w:r>
        <w:t>mR</w:t>
      </w:r>
      <w:proofErr w:type="spellEnd"/>
      <w:r>
        <w:t xml:space="preserve"> per hour.</w:t>
      </w:r>
    </w:p>
    <w:p w:rsidR="00853D40" w:rsidRDefault="00853D40" w:rsidP="00853D40">
      <w:pPr>
        <w:spacing w:after="0"/>
      </w:pPr>
      <w:r>
        <w:t>_______________</w:t>
      </w:r>
    </w:p>
    <w:p w:rsidR="00853D40" w:rsidRDefault="00FA0FC8" w:rsidP="00853D40">
      <w:pPr>
        <w:spacing w:after="0"/>
      </w:pPr>
      <w:r>
        <w:t xml:space="preserve">“Generate Random”. Press # for next menu. </w:t>
      </w:r>
      <w:proofErr w:type="gramStart"/>
      <w:r>
        <w:t>“1. Lotto 2.</w:t>
      </w:r>
      <w:proofErr w:type="gramEnd"/>
      <w:r>
        <w:t xml:space="preserve"> </w:t>
      </w:r>
      <w:proofErr w:type="spellStart"/>
      <w:proofErr w:type="gramStart"/>
      <w:r>
        <w:t>EuroMi</w:t>
      </w:r>
      <w:proofErr w:type="spellEnd"/>
      <w:r>
        <w:t>”.</w:t>
      </w:r>
      <w:proofErr w:type="gramEnd"/>
      <w:r>
        <w:t xml:space="preserve"> Press 1 for Lotto numbers and 2 </w:t>
      </w:r>
    </w:p>
    <w:p w:rsidR="00FA0FC8" w:rsidRDefault="00FA0FC8" w:rsidP="00853D40">
      <w:pPr>
        <w:spacing w:after="0"/>
      </w:pPr>
      <w:r>
        <w:t xml:space="preserve">“Nos? </w:t>
      </w:r>
      <w:proofErr w:type="gramStart"/>
      <w:r>
        <w:t># OK * Next “.</w:t>
      </w:r>
      <w:proofErr w:type="gramEnd"/>
      <w:r>
        <w:t xml:space="preserve">                                           “* Next                    “. </w:t>
      </w:r>
      <w:r w:rsidR="004B2EE2">
        <w:t>for</w:t>
      </w:r>
      <w:r>
        <w:t xml:space="preserve"> Euro Millions.</w:t>
      </w:r>
    </w:p>
    <w:p w:rsidR="00FA0FC8" w:rsidRDefault="00FA0FC8">
      <w:r>
        <w:t>______________</w:t>
      </w:r>
    </w:p>
    <w:p w:rsidR="00FA0FC8" w:rsidRDefault="006E4BEB" w:rsidP="00FA0FC8">
      <w:pPr>
        <w:spacing w:after="0"/>
      </w:pPr>
      <w:r>
        <w:t>---</w:t>
      </w:r>
      <w:r w:rsidR="00FA0FC8">
        <w:t>--------------------</w:t>
      </w:r>
      <w:r w:rsidR="00FA0FC8">
        <w:tab/>
      </w:r>
      <w:r w:rsidR="00FA0FC8">
        <w:tab/>
      </w:r>
      <w:r w:rsidR="00FA0FC8">
        <w:tab/>
      </w:r>
      <w:r w:rsidR="00FA0FC8">
        <w:tab/>
      </w:r>
      <w:r w:rsidR="00FA0FC8">
        <w:tab/>
      </w:r>
    </w:p>
    <w:p w:rsidR="00FA0FC8" w:rsidRDefault="00FA0FC8" w:rsidP="00FA0FC8">
      <w:pPr>
        <w:spacing w:after="0"/>
      </w:pPr>
      <w:r>
        <w:t>“Log Functions   “. Press # for log menu.  “</w:t>
      </w:r>
      <w:r w:rsidR="00D66CFC">
        <w:t>1-Start 2-Stop”</w:t>
      </w:r>
    </w:p>
    <w:p w:rsidR="00FA0FC8" w:rsidRDefault="00FA0FC8" w:rsidP="00FA0FC8">
      <w:pPr>
        <w:spacing w:after="0"/>
      </w:pPr>
      <w:r>
        <w:t>“# OK * Next      “</w:t>
      </w:r>
      <w:r w:rsidR="00D66CFC">
        <w:t xml:space="preserve">                                           “3-View *Next”. Press 1 to start logging data to internal memory. The starting time and date will be saved and LOG will be displayed in the Main Menu.</w:t>
      </w:r>
    </w:p>
    <w:p w:rsidR="00D66CFC" w:rsidRDefault="00D66CFC" w:rsidP="00FA0FC8">
      <w:pPr>
        <w:spacing w:after="0"/>
      </w:pPr>
      <w:r>
        <w:t>Logging will continue until either the memory is full which will take 15 days or log stop is selected.</w:t>
      </w:r>
    </w:p>
    <w:p w:rsidR="00D66CFC" w:rsidRDefault="00D66CFC" w:rsidP="00FA0FC8">
      <w:pPr>
        <w:spacing w:after="0"/>
      </w:pPr>
      <w:r>
        <w:t xml:space="preserve">To run for 15 days may require an external power supply. Select view to display the log on the </w:t>
      </w:r>
      <w:r w:rsidR="004B2EE2">
        <w:t>LCD</w:t>
      </w:r>
      <w:r>
        <w:t xml:space="preserve"> display which will show one record at a time pressing # for the next.</w:t>
      </w:r>
    </w:p>
    <w:p w:rsidR="00D66CFC" w:rsidRDefault="00D66CFC" w:rsidP="00FA0FC8">
      <w:pPr>
        <w:spacing w:after="0"/>
      </w:pPr>
      <w:r>
        <w:t>____________</w:t>
      </w:r>
    </w:p>
    <w:p w:rsidR="00D66CFC" w:rsidRDefault="00D66CFC" w:rsidP="00FA0FC8">
      <w:pPr>
        <w:spacing w:after="0"/>
      </w:pPr>
      <w:r>
        <w:t>From the log menu press * to enter the dump log menu “Dump to USB     “</w:t>
      </w:r>
    </w:p>
    <w:p w:rsidR="00D66CFC" w:rsidRDefault="00D66CFC" w:rsidP="00FA0FC8">
      <w:pPr>
        <w:spacing w:after="0"/>
      </w:pPr>
      <w:r>
        <w:t xml:space="preserve">                                                                                                     “# OK * Next        “</w:t>
      </w:r>
    </w:p>
    <w:p w:rsidR="00D66CFC" w:rsidRDefault="00D66CFC" w:rsidP="00FA0FC8">
      <w:pPr>
        <w:spacing w:after="0"/>
      </w:pPr>
      <w:r>
        <w:t>If the USB port is connected to a PC then the log data will be transferred until the end of the log.</w:t>
      </w:r>
    </w:p>
    <w:p w:rsidR="00DB1D3D" w:rsidRDefault="00DB1D3D" w:rsidP="00FA0FC8">
      <w:pPr>
        <w:spacing w:after="0"/>
      </w:pPr>
      <w:r>
        <w:t xml:space="preserve">Freeware for the PC is available from </w:t>
      </w:r>
      <w:hyperlink r:id="rId5" w:history="1">
        <w:r w:rsidRPr="00EF4F27">
          <w:rPr>
            <w:rStyle w:val="Hyperlink"/>
          </w:rPr>
          <w:t>http://rhelectronics.net</w:t>
        </w:r>
      </w:hyperlink>
      <w:r>
        <w:t>.</w:t>
      </w:r>
      <w:r w:rsidR="004B2EE2">
        <w:t xml:space="preserve"> Data is output at 9600baud 8 data bits no parity and one stop bit.</w:t>
      </w:r>
    </w:p>
    <w:p w:rsidR="00DB1D3D" w:rsidRDefault="00DB1D3D" w:rsidP="00FA0FC8">
      <w:pPr>
        <w:spacing w:after="0"/>
      </w:pPr>
    </w:p>
    <w:p w:rsidR="00DB1D3D" w:rsidRDefault="00DB1D3D" w:rsidP="00FA0FC8">
      <w:pPr>
        <w:spacing w:after="0"/>
      </w:pPr>
    </w:p>
    <w:p w:rsidR="00FA0FC8" w:rsidRDefault="00DB1D3D" w:rsidP="00853D40">
      <w:pPr>
        <w:spacing w:after="0"/>
      </w:pPr>
      <w:r w:rsidRPr="00DB1D3D">
        <w:rPr>
          <w:b/>
          <w:color w:val="FF0000"/>
          <w:sz w:val="28"/>
          <w:szCs w:val="28"/>
        </w:rPr>
        <w:t>Warning:</w:t>
      </w:r>
      <w:r>
        <w:rPr>
          <w:b/>
          <w:color w:val="FF0000"/>
          <w:sz w:val="28"/>
          <w:szCs w:val="28"/>
        </w:rPr>
        <w:t xml:space="preserve"> </w:t>
      </w:r>
      <w:r w:rsidRPr="00DB1D3D">
        <w:rPr>
          <w:b/>
          <w:i/>
          <w:sz w:val="28"/>
          <w:szCs w:val="28"/>
        </w:rPr>
        <w:t xml:space="preserve">The Geiger tube mica window can be seen through a hole in the side of the unit to allow for maximum sensitivity it is delicate and should not </w:t>
      </w:r>
      <w:r w:rsidR="00683C1C">
        <w:rPr>
          <w:b/>
          <w:i/>
          <w:sz w:val="28"/>
          <w:szCs w:val="28"/>
        </w:rPr>
        <w:t>be</w:t>
      </w:r>
      <w:r w:rsidRPr="00DB1D3D">
        <w:rPr>
          <w:b/>
          <w:i/>
          <w:sz w:val="28"/>
          <w:szCs w:val="28"/>
        </w:rPr>
        <w:t xml:space="preserve"> poked through the hole or damage to the tube will occur</w:t>
      </w:r>
      <w:r>
        <w:rPr>
          <w:b/>
          <w:i/>
          <w:sz w:val="28"/>
          <w:szCs w:val="28"/>
        </w:rPr>
        <w:t>.</w:t>
      </w:r>
    </w:p>
    <w:p w:rsidR="00FA0FC8" w:rsidRDefault="00FA0FC8" w:rsidP="00853D40">
      <w:pPr>
        <w:spacing w:after="0"/>
      </w:pPr>
    </w:p>
    <w:p w:rsidR="00853D40" w:rsidRDefault="00853D40" w:rsidP="00853D40">
      <w:pPr>
        <w:spacing w:after="0"/>
      </w:pPr>
    </w:p>
    <w:p w:rsidR="00853D40" w:rsidRDefault="00853D40" w:rsidP="00853D40">
      <w:pPr>
        <w:spacing w:after="0"/>
      </w:pPr>
    </w:p>
    <w:p w:rsidR="00853D40" w:rsidRDefault="00853D40" w:rsidP="00853D40">
      <w:pPr>
        <w:spacing w:after="0"/>
      </w:pPr>
    </w:p>
    <w:p w:rsidR="007E33F6" w:rsidRPr="007E33F6" w:rsidRDefault="007E33F6" w:rsidP="00950E8F"/>
    <w:p w:rsidR="007E33F6" w:rsidRPr="007E33F6" w:rsidRDefault="007E33F6" w:rsidP="00950E8F"/>
    <w:p w:rsidR="00950E8F" w:rsidRDefault="00950E8F" w:rsidP="00950E8F">
      <w:r>
        <w:t xml:space="preserve"> </w:t>
      </w:r>
    </w:p>
    <w:p w:rsidR="00950E8F" w:rsidRDefault="00950E8F" w:rsidP="00950E8F"/>
    <w:p w:rsidR="00950E8F" w:rsidRDefault="00950E8F" w:rsidP="00950E8F">
      <w:pPr>
        <w:ind w:left="2160" w:firstLine="720"/>
      </w:pPr>
    </w:p>
    <w:p w:rsidR="00950E8F" w:rsidRDefault="00950E8F" w:rsidP="00950E8F"/>
    <w:p w:rsidR="00950E8F" w:rsidRDefault="00950E8F"/>
    <w:p w:rsidR="00950E8F" w:rsidRDefault="00950E8F"/>
    <w:p w:rsidR="00950E8F" w:rsidRDefault="00950E8F"/>
    <w:p w:rsidR="00950E8F" w:rsidRDefault="00950E8F"/>
    <w:p w:rsidR="00950E8F" w:rsidRPr="00800EB6" w:rsidRDefault="00950E8F"/>
    <w:p w:rsidR="00800EB6" w:rsidRDefault="00800EB6"/>
    <w:p w:rsidR="00800EB6" w:rsidRPr="00800EB6" w:rsidRDefault="00800EB6"/>
    <w:sectPr w:rsidR="00800EB6" w:rsidRPr="00800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B6"/>
    <w:rsid w:val="00146BA5"/>
    <w:rsid w:val="00252C0A"/>
    <w:rsid w:val="004B2EE2"/>
    <w:rsid w:val="005D1FBF"/>
    <w:rsid w:val="00683C1C"/>
    <w:rsid w:val="006A5D56"/>
    <w:rsid w:val="006E4BEB"/>
    <w:rsid w:val="007E33F6"/>
    <w:rsid w:val="00800EB6"/>
    <w:rsid w:val="00853D40"/>
    <w:rsid w:val="00950E8F"/>
    <w:rsid w:val="00C652E7"/>
    <w:rsid w:val="00CB7A72"/>
    <w:rsid w:val="00D66CFC"/>
    <w:rsid w:val="00DB1D3D"/>
    <w:rsid w:val="00FA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3D"/>
    <w:rPr>
      <w:color w:val="0000FF" w:themeColor="hyperlink"/>
      <w:u w:val="single"/>
    </w:rPr>
  </w:style>
  <w:style w:type="paragraph" w:styleId="BalloonText">
    <w:name w:val="Balloon Text"/>
    <w:basedOn w:val="Normal"/>
    <w:link w:val="BalloonTextChar"/>
    <w:uiPriority w:val="99"/>
    <w:semiHidden/>
    <w:unhideWhenUsed/>
    <w:rsid w:val="0068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3D"/>
    <w:rPr>
      <w:color w:val="0000FF" w:themeColor="hyperlink"/>
      <w:u w:val="single"/>
    </w:rPr>
  </w:style>
  <w:style w:type="paragraph" w:styleId="BalloonText">
    <w:name w:val="Balloon Text"/>
    <w:basedOn w:val="Normal"/>
    <w:link w:val="BalloonTextChar"/>
    <w:uiPriority w:val="99"/>
    <w:semiHidden/>
    <w:unhideWhenUsed/>
    <w:rsid w:val="0068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helectronic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Vitronix</dc:creator>
  <cp:lastModifiedBy>Vitronix</cp:lastModifiedBy>
  <cp:revision>9</cp:revision>
  <cp:lastPrinted>2016-03-11T08:20:00Z</cp:lastPrinted>
  <dcterms:created xsi:type="dcterms:W3CDTF">2016-03-10T15:23:00Z</dcterms:created>
  <dcterms:modified xsi:type="dcterms:W3CDTF">2016-03-15T16:34:00Z</dcterms:modified>
</cp:coreProperties>
</file>